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28" w:rsidRPr="00F80612" w:rsidRDefault="00C66528" w:rsidP="00C66528">
      <w:pPr>
        <w:spacing w:after="225" w:line="351" w:lineRule="atLeast"/>
        <w:jc w:val="center"/>
        <w:outlineLvl w:val="3"/>
        <w:rPr>
          <w:rFonts w:ascii="Times New Roman" w:hAnsi="Times New Roman"/>
          <w:b/>
          <w:sz w:val="28"/>
          <w:szCs w:val="28"/>
          <w:u w:val="single"/>
        </w:rPr>
      </w:pPr>
      <w:r w:rsidRPr="00F80612">
        <w:rPr>
          <w:rFonts w:ascii="Times New Roman" w:hAnsi="Times New Roman"/>
          <w:b/>
          <w:sz w:val="28"/>
          <w:szCs w:val="28"/>
          <w:u w:val="single"/>
        </w:rPr>
        <w:t>Объём предоставляемых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социальных</w:t>
      </w:r>
      <w:r w:rsidRPr="00F80612">
        <w:rPr>
          <w:rFonts w:ascii="Times New Roman" w:hAnsi="Times New Roman"/>
          <w:b/>
          <w:sz w:val="28"/>
          <w:szCs w:val="28"/>
          <w:u w:val="single"/>
        </w:rPr>
        <w:t xml:space="preserve"> услуг за счёт  бюджетных ассигнований бюджетов субъекта РФ</w:t>
      </w:r>
    </w:p>
    <w:p w:rsidR="00C66528" w:rsidRPr="00F75263" w:rsidRDefault="00C66528" w:rsidP="00C665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75263">
        <w:rPr>
          <w:rFonts w:ascii="Times New Roman" w:hAnsi="Times New Roman"/>
          <w:sz w:val="28"/>
          <w:szCs w:val="28"/>
        </w:rPr>
        <w:t xml:space="preserve">за   </w:t>
      </w:r>
      <w:r w:rsidRPr="00F75263">
        <w:rPr>
          <w:rFonts w:ascii="Times New Roman" w:hAnsi="Times New Roman"/>
          <w:b/>
          <w:sz w:val="28"/>
          <w:szCs w:val="28"/>
        </w:rPr>
        <w:t>1 квартал</w:t>
      </w:r>
      <w:r w:rsidRPr="00F75263">
        <w:rPr>
          <w:rFonts w:ascii="Times New Roman" w:hAnsi="Times New Roman"/>
          <w:sz w:val="28"/>
          <w:szCs w:val="28"/>
        </w:rPr>
        <w:t xml:space="preserve">    </w:t>
      </w:r>
      <w:r w:rsidRPr="00F75263">
        <w:rPr>
          <w:rFonts w:ascii="Times New Roman" w:hAnsi="Times New Roman"/>
          <w:b/>
          <w:sz w:val="28"/>
          <w:szCs w:val="28"/>
        </w:rPr>
        <w:t>2025  год</w:t>
      </w:r>
      <w:r w:rsidRPr="00F75263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3"/>
        <w:tblpPr w:leftFromText="180" w:rightFromText="180" w:vertAnchor="page" w:horzAnchor="margin" w:tblpY="2596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74"/>
        <w:gridCol w:w="1490"/>
        <w:gridCol w:w="1330"/>
        <w:gridCol w:w="1560"/>
        <w:gridCol w:w="1237"/>
        <w:gridCol w:w="1800"/>
        <w:gridCol w:w="1330"/>
        <w:gridCol w:w="1330"/>
      </w:tblGrid>
      <w:tr w:rsidR="00C66528" w:rsidTr="00C66528">
        <w:trPr>
          <w:trHeight w:val="278"/>
        </w:trPr>
        <w:tc>
          <w:tcPr>
            <w:tcW w:w="440" w:type="dxa"/>
            <w:vMerge w:val="restart"/>
          </w:tcPr>
          <w:p w:rsidR="00C66528" w:rsidRDefault="00C66528" w:rsidP="00C66528">
            <w:r>
              <w:t>№</w:t>
            </w:r>
          </w:p>
        </w:tc>
        <w:tc>
          <w:tcPr>
            <w:tcW w:w="1795" w:type="dxa"/>
            <w:vMerge w:val="restart"/>
          </w:tcPr>
          <w:p w:rsidR="00C66528" w:rsidRDefault="00C66528" w:rsidP="00C66528">
            <w:r w:rsidRPr="00F80612">
              <w:rPr>
                <w:rFonts w:ascii="Times New Roman" w:hAnsi="Times New Roman"/>
                <w:b/>
                <w:sz w:val="24"/>
                <w:szCs w:val="24"/>
              </w:rPr>
              <w:t>Граждане</w:t>
            </w:r>
          </w:p>
        </w:tc>
        <w:tc>
          <w:tcPr>
            <w:tcW w:w="2474" w:type="dxa"/>
            <w:vMerge w:val="restart"/>
          </w:tcPr>
          <w:p w:rsidR="00C66528" w:rsidRDefault="00C66528" w:rsidP="00C66528">
            <w:r w:rsidRPr="00F80612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490" w:type="dxa"/>
            <w:vMerge w:val="restart"/>
          </w:tcPr>
          <w:p w:rsidR="00C66528" w:rsidRDefault="00C66528" w:rsidP="00C66528"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услуг</w:t>
            </w:r>
          </w:p>
        </w:tc>
        <w:tc>
          <w:tcPr>
            <w:tcW w:w="8587" w:type="dxa"/>
            <w:gridSpan w:val="6"/>
          </w:tcPr>
          <w:p w:rsidR="00C66528" w:rsidRDefault="00C66528" w:rsidP="00C66528">
            <w:pPr>
              <w:jc w:val="center"/>
            </w:pPr>
            <w:r w:rsidRPr="00F80612">
              <w:rPr>
                <w:rFonts w:ascii="Times New Roman" w:hAnsi="Times New Roman"/>
                <w:b/>
                <w:sz w:val="24"/>
                <w:szCs w:val="24"/>
              </w:rPr>
              <w:t>Наименование социальной услуги</w:t>
            </w:r>
          </w:p>
        </w:tc>
      </w:tr>
      <w:tr w:rsidR="00C66528" w:rsidTr="00C66528">
        <w:trPr>
          <w:trHeight w:val="277"/>
        </w:trPr>
        <w:tc>
          <w:tcPr>
            <w:tcW w:w="440" w:type="dxa"/>
            <w:vMerge/>
          </w:tcPr>
          <w:p w:rsidR="00C66528" w:rsidRDefault="00C66528" w:rsidP="00C66528"/>
        </w:tc>
        <w:tc>
          <w:tcPr>
            <w:tcW w:w="1795" w:type="dxa"/>
            <w:vMerge/>
          </w:tcPr>
          <w:p w:rsidR="00C66528" w:rsidRPr="00F80612" w:rsidRDefault="00C66528" w:rsidP="00C665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C66528" w:rsidRPr="00F80612" w:rsidRDefault="00C66528" w:rsidP="00C665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C66528" w:rsidRDefault="00C66528" w:rsidP="00C665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C66528" w:rsidRDefault="00C66528" w:rsidP="00C66528">
            <w:pPr>
              <w:jc w:val="center"/>
            </w:pPr>
            <w:r w:rsidRPr="00F80612">
              <w:rPr>
                <w:rFonts w:ascii="Times New Roman" w:hAnsi="Times New Roman"/>
                <w:sz w:val="24"/>
                <w:szCs w:val="24"/>
              </w:rPr>
              <w:t>Социально - бытовые</w:t>
            </w:r>
          </w:p>
        </w:tc>
        <w:tc>
          <w:tcPr>
            <w:tcW w:w="1560" w:type="dxa"/>
          </w:tcPr>
          <w:p w:rsidR="00C66528" w:rsidRDefault="00C66528" w:rsidP="00C66528">
            <w:pPr>
              <w:jc w:val="center"/>
            </w:pPr>
            <w:r w:rsidRPr="00F80612">
              <w:rPr>
                <w:rFonts w:ascii="Times New Roman" w:hAnsi="Times New Roman"/>
                <w:sz w:val="24"/>
                <w:szCs w:val="24"/>
              </w:rPr>
              <w:t xml:space="preserve">Социально </w:t>
            </w:r>
            <w:proofErr w:type="gramStart"/>
            <w:r w:rsidRPr="00F80612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80612">
              <w:rPr>
                <w:rFonts w:ascii="Times New Roman" w:hAnsi="Times New Roman"/>
                <w:sz w:val="24"/>
                <w:szCs w:val="24"/>
              </w:rPr>
              <w:t>едицинские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Cs w:val="24"/>
              </w:rPr>
            </w:pPr>
            <w:r w:rsidRPr="00C66528">
              <w:rPr>
                <w:rFonts w:ascii="Times New Roman" w:hAnsi="Times New Roman"/>
                <w:szCs w:val="24"/>
              </w:rPr>
              <w:t xml:space="preserve">Социально </w:t>
            </w:r>
            <w:proofErr w:type="spellStart"/>
            <w:r w:rsidRPr="00C66528">
              <w:rPr>
                <w:rFonts w:ascii="Times New Roman" w:hAnsi="Times New Roman"/>
                <w:szCs w:val="24"/>
              </w:rPr>
              <w:t>психоло</w:t>
            </w:r>
            <w:proofErr w:type="spellEnd"/>
            <w:r w:rsidRPr="00C66528">
              <w:rPr>
                <w:rFonts w:ascii="Times New Roman" w:hAnsi="Times New Roman"/>
                <w:szCs w:val="24"/>
              </w:rPr>
              <w:t>-</w:t>
            </w:r>
          </w:p>
          <w:p w:rsidR="00C66528" w:rsidRDefault="00C66528" w:rsidP="00C66528">
            <w:pPr>
              <w:jc w:val="center"/>
            </w:pPr>
            <w:proofErr w:type="spellStart"/>
            <w:r w:rsidRPr="00C66528">
              <w:rPr>
                <w:rFonts w:ascii="Times New Roman" w:hAnsi="Times New Roman"/>
                <w:szCs w:val="24"/>
              </w:rPr>
              <w:t>гические</w:t>
            </w:r>
            <w:proofErr w:type="spellEnd"/>
          </w:p>
        </w:tc>
        <w:tc>
          <w:tcPr>
            <w:tcW w:w="1800" w:type="dxa"/>
          </w:tcPr>
          <w:p w:rsidR="00C66528" w:rsidRPr="00F80612" w:rsidRDefault="00C66528" w:rsidP="00C6652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612">
              <w:rPr>
                <w:rFonts w:ascii="Times New Roman" w:hAnsi="Times New Roman"/>
                <w:sz w:val="24"/>
                <w:szCs w:val="24"/>
              </w:rPr>
              <w:t>Социально</w:t>
            </w:r>
          </w:p>
          <w:p w:rsidR="00C66528" w:rsidRDefault="00C66528" w:rsidP="00C66528">
            <w:pPr>
              <w:jc w:val="center"/>
            </w:pPr>
            <w:r w:rsidRPr="00F80612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330" w:type="dxa"/>
          </w:tcPr>
          <w:p w:rsidR="00C66528" w:rsidRDefault="00C66528" w:rsidP="00C66528">
            <w:pPr>
              <w:jc w:val="center"/>
            </w:pPr>
            <w:r w:rsidRPr="00F80612">
              <w:rPr>
                <w:rFonts w:ascii="Times New Roman" w:hAnsi="Times New Roman"/>
                <w:sz w:val="24"/>
                <w:szCs w:val="24"/>
              </w:rPr>
              <w:t>Социально - правовые</w:t>
            </w:r>
          </w:p>
        </w:tc>
        <w:tc>
          <w:tcPr>
            <w:tcW w:w="1330" w:type="dxa"/>
          </w:tcPr>
          <w:p w:rsidR="00C66528" w:rsidRPr="00F80612" w:rsidRDefault="00C66528" w:rsidP="00C6652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612">
              <w:rPr>
                <w:rFonts w:ascii="Times New Roman" w:hAnsi="Times New Roman"/>
                <w:sz w:val="24"/>
                <w:szCs w:val="24"/>
              </w:rPr>
              <w:t>Социально</w:t>
            </w:r>
          </w:p>
          <w:p w:rsidR="00C66528" w:rsidRDefault="00C66528" w:rsidP="00C66528">
            <w:pPr>
              <w:jc w:val="center"/>
            </w:pPr>
            <w:r w:rsidRPr="00F80612">
              <w:rPr>
                <w:rFonts w:ascii="Times New Roman" w:hAnsi="Times New Roman"/>
                <w:sz w:val="24"/>
                <w:szCs w:val="24"/>
              </w:rPr>
              <w:t>-трудовые</w:t>
            </w:r>
          </w:p>
        </w:tc>
      </w:tr>
      <w:tr w:rsidR="00C66528" w:rsidTr="00C66528">
        <w:tc>
          <w:tcPr>
            <w:tcW w:w="440" w:type="dxa"/>
            <w:vMerge w:val="restart"/>
          </w:tcPr>
          <w:p w:rsidR="00C66528" w:rsidRDefault="00C66528" w:rsidP="00C66528">
            <w:r>
              <w:t>1</w:t>
            </w:r>
          </w:p>
        </w:tc>
        <w:tc>
          <w:tcPr>
            <w:tcW w:w="1795" w:type="dxa"/>
            <w:vMerge w:val="restart"/>
          </w:tcPr>
          <w:p w:rsidR="00C66528" w:rsidRDefault="00C66528" w:rsidP="00C66528">
            <w:pPr>
              <w:tabs>
                <w:tab w:val="left" w:pos="19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6528" w:rsidRPr="00F80612" w:rsidRDefault="00C66528" w:rsidP="00C66528">
            <w:pPr>
              <w:tabs>
                <w:tab w:val="left" w:pos="19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12">
              <w:rPr>
                <w:rFonts w:ascii="Times New Roman" w:hAnsi="Times New Roman"/>
                <w:sz w:val="24"/>
                <w:szCs w:val="24"/>
              </w:rPr>
              <w:t>ннолетние</w:t>
            </w:r>
            <w:proofErr w:type="spellEnd"/>
          </w:p>
          <w:p w:rsidR="00C66528" w:rsidRDefault="00C66528" w:rsidP="00C66528"/>
        </w:tc>
        <w:tc>
          <w:tcPr>
            <w:tcW w:w="2474" w:type="dxa"/>
          </w:tcPr>
          <w:p w:rsidR="00C66528" w:rsidRDefault="00C66528" w:rsidP="00C66528">
            <w:r w:rsidRPr="00F80612">
              <w:rPr>
                <w:rFonts w:ascii="Times New Roman" w:hAnsi="Times New Roman"/>
                <w:sz w:val="24"/>
                <w:szCs w:val="24"/>
              </w:rPr>
              <w:t xml:space="preserve">подразделение в </w:t>
            </w:r>
            <w:proofErr w:type="spellStart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>Кемском</w:t>
            </w:r>
            <w:proofErr w:type="spellEnd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0612">
              <w:rPr>
                <w:rFonts w:ascii="Times New Roman" w:hAnsi="Times New Roman"/>
                <w:sz w:val="24"/>
                <w:szCs w:val="24"/>
              </w:rPr>
              <w:t>муниципальном районе</w:t>
            </w:r>
          </w:p>
        </w:tc>
        <w:tc>
          <w:tcPr>
            <w:tcW w:w="1490" w:type="dxa"/>
          </w:tcPr>
          <w:p w:rsidR="00C66528" w:rsidRDefault="00C66528" w:rsidP="00C66528">
            <w:r>
              <w:rPr>
                <w:rFonts w:ascii="Times New Roman" w:hAnsi="Times New Roman"/>
                <w:b/>
                <w:sz w:val="24"/>
                <w:szCs w:val="24"/>
              </w:rPr>
              <w:t>9285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3742</w:t>
            </w:r>
          </w:p>
        </w:tc>
        <w:tc>
          <w:tcPr>
            <w:tcW w:w="156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0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528" w:rsidTr="00C66528">
        <w:tc>
          <w:tcPr>
            <w:tcW w:w="440" w:type="dxa"/>
            <w:vMerge/>
          </w:tcPr>
          <w:p w:rsidR="00C66528" w:rsidRDefault="00C66528" w:rsidP="00C66528"/>
        </w:tc>
        <w:tc>
          <w:tcPr>
            <w:tcW w:w="1795" w:type="dxa"/>
            <w:vMerge/>
          </w:tcPr>
          <w:p w:rsidR="00C66528" w:rsidRDefault="00C66528" w:rsidP="00C66528"/>
        </w:tc>
        <w:tc>
          <w:tcPr>
            <w:tcW w:w="2474" w:type="dxa"/>
          </w:tcPr>
          <w:p w:rsidR="00C66528" w:rsidRDefault="00C66528" w:rsidP="00C66528">
            <w:r w:rsidRPr="00F80612">
              <w:rPr>
                <w:rFonts w:ascii="Times New Roman" w:hAnsi="Times New Roman"/>
                <w:sz w:val="24"/>
                <w:szCs w:val="24"/>
              </w:rPr>
              <w:t xml:space="preserve">подразделение в </w:t>
            </w:r>
            <w:proofErr w:type="spellStart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>Лоухском</w:t>
            </w:r>
            <w:proofErr w:type="spellEnd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0612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490" w:type="dxa"/>
          </w:tcPr>
          <w:p w:rsidR="00C66528" w:rsidRDefault="00C66528" w:rsidP="00C66528">
            <w:r w:rsidRPr="0037459B">
              <w:rPr>
                <w:rFonts w:ascii="Times New Roman" w:hAnsi="Times New Roman"/>
                <w:b/>
                <w:sz w:val="24"/>
                <w:szCs w:val="24"/>
              </w:rPr>
              <w:t>3250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4464</w:t>
            </w:r>
          </w:p>
        </w:tc>
        <w:tc>
          <w:tcPr>
            <w:tcW w:w="156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80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528" w:rsidTr="00C66528">
        <w:tc>
          <w:tcPr>
            <w:tcW w:w="440" w:type="dxa"/>
            <w:vMerge/>
          </w:tcPr>
          <w:p w:rsidR="00C66528" w:rsidRDefault="00C66528" w:rsidP="00C66528"/>
        </w:tc>
        <w:tc>
          <w:tcPr>
            <w:tcW w:w="1795" w:type="dxa"/>
            <w:vMerge/>
          </w:tcPr>
          <w:p w:rsidR="00C66528" w:rsidRDefault="00C66528" w:rsidP="00C66528"/>
        </w:tc>
        <w:tc>
          <w:tcPr>
            <w:tcW w:w="2474" w:type="dxa"/>
          </w:tcPr>
          <w:p w:rsidR="00C66528" w:rsidRDefault="00C66528" w:rsidP="00C66528">
            <w:r w:rsidRPr="00F806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 услуг по учреждению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1 кв.</w:t>
            </w:r>
            <w:r w:rsidRPr="00F806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     </w:t>
            </w:r>
            <w:r w:rsidRPr="00F806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C66528" w:rsidRDefault="00C66528" w:rsidP="00C66528">
            <w:r w:rsidRPr="003745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1836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</w:rPr>
            </w:pPr>
            <w:r w:rsidRPr="00C66528">
              <w:rPr>
                <w:rFonts w:ascii="Times New Roman" w:hAnsi="Times New Roman" w:cs="Times New Roman"/>
                <w:b/>
              </w:rPr>
              <w:t>8206</w:t>
            </w:r>
          </w:p>
        </w:tc>
        <w:tc>
          <w:tcPr>
            <w:tcW w:w="156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</w:rPr>
            </w:pPr>
            <w:r w:rsidRPr="00C66528">
              <w:rPr>
                <w:rFonts w:ascii="Times New Roman" w:hAnsi="Times New Roman" w:cs="Times New Roman"/>
                <w:b/>
              </w:rPr>
              <w:t>3150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</w:rPr>
            </w:pPr>
            <w:r w:rsidRPr="00C66528">
              <w:rPr>
                <w:rFonts w:ascii="Times New Roman" w:hAnsi="Times New Roman" w:cs="Times New Roman"/>
                <w:b/>
              </w:rPr>
              <w:t>1677</w:t>
            </w:r>
          </w:p>
        </w:tc>
        <w:tc>
          <w:tcPr>
            <w:tcW w:w="180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</w:rPr>
            </w:pPr>
            <w:r w:rsidRPr="00C66528">
              <w:rPr>
                <w:rFonts w:ascii="Times New Roman" w:hAnsi="Times New Roman" w:cs="Times New Roman"/>
                <w:b/>
              </w:rPr>
              <w:t>5590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</w:rPr>
            </w:pPr>
            <w:r w:rsidRPr="00C66528">
              <w:rPr>
                <w:rFonts w:ascii="Times New Roman" w:hAnsi="Times New Roman" w:cs="Times New Roman"/>
                <w:b/>
              </w:rPr>
              <w:t>313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</w:rPr>
            </w:pPr>
            <w:r w:rsidRPr="00C66528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66528" w:rsidTr="00C66528">
        <w:tc>
          <w:tcPr>
            <w:tcW w:w="440" w:type="dxa"/>
            <w:vMerge w:val="restart"/>
          </w:tcPr>
          <w:p w:rsidR="00C66528" w:rsidRDefault="00C66528" w:rsidP="00C66528">
            <w:r>
              <w:t>2</w:t>
            </w:r>
          </w:p>
        </w:tc>
        <w:tc>
          <w:tcPr>
            <w:tcW w:w="1795" w:type="dxa"/>
            <w:vMerge w:val="restart"/>
          </w:tcPr>
          <w:p w:rsidR="00C66528" w:rsidRDefault="00C66528" w:rsidP="00C66528">
            <w:pPr>
              <w:tabs>
                <w:tab w:val="left" w:pos="19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Соверше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6528" w:rsidRPr="00F80612" w:rsidRDefault="00C66528" w:rsidP="00C66528">
            <w:pPr>
              <w:tabs>
                <w:tab w:val="left" w:pos="19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12">
              <w:rPr>
                <w:rFonts w:ascii="Times New Roman" w:hAnsi="Times New Roman"/>
                <w:sz w:val="24"/>
                <w:szCs w:val="24"/>
              </w:rPr>
              <w:t>ннолетние</w:t>
            </w:r>
            <w:proofErr w:type="spellEnd"/>
          </w:p>
          <w:p w:rsidR="00C66528" w:rsidRDefault="00C66528" w:rsidP="00C66528"/>
        </w:tc>
        <w:tc>
          <w:tcPr>
            <w:tcW w:w="2474" w:type="dxa"/>
          </w:tcPr>
          <w:p w:rsidR="00C66528" w:rsidRDefault="00C66528" w:rsidP="00C66528">
            <w:r w:rsidRPr="00F80612">
              <w:rPr>
                <w:rFonts w:ascii="Times New Roman" w:hAnsi="Times New Roman"/>
                <w:sz w:val="24"/>
                <w:szCs w:val="24"/>
              </w:rPr>
              <w:t xml:space="preserve">подразделение в </w:t>
            </w:r>
            <w:proofErr w:type="spellStart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>Кемском</w:t>
            </w:r>
            <w:proofErr w:type="spellEnd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0612">
              <w:rPr>
                <w:rFonts w:ascii="Times New Roman" w:hAnsi="Times New Roman"/>
                <w:sz w:val="24"/>
                <w:szCs w:val="24"/>
              </w:rPr>
              <w:t>муниципальном районе</w:t>
            </w:r>
          </w:p>
        </w:tc>
        <w:tc>
          <w:tcPr>
            <w:tcW w:w="149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1153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0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528" w:rsidTr="00C66528">
        <w:tc>
          <w:tcPr>
            <w:tcW w:w="440" w:type="dxa"/>
            <w:vMerge/>
          </w:tcPr>
          <w:p w:rsidR="00C66528" w:rsidRDefault="00C66528" w:rsidP="00C66528"/>
        </w:tc>
        <w:tc>
          <w:tcPr>
            <w:tcW w:w="1795" w:type="dxa"/>
            <w:vMerge/>
          </w:tcPr>
          <w:p w:rsidR="00C66528" w:rsidRDefault="00C66528" w:rsidP="00C66528"/>
        </w:tc>
        <w:tc>
          <w:tcPr>
            <w:tcW w:w="2474" w:type="dxa"/>
          </w:tcPr>
          <w:p w:rsidR="00C66528" w:rsidRDefault="00C66528" w:rsidP="00C66528">
            <w:r w:rsidRPr="00F80612">
              <w:rPr>
                <w:rFonts w:ascii="Times New Roman" w:hAnsi="Times New Roman"/>
                <w:sz w:val="24"/>
                <w:szCs w:val="24"/>
              </w:rPr>
              <w:t xml:space="preserve">подразделение в </w:t>
            </w:r>
            <w:proofErr w:type="spellStart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>Лоухском</w:t>
            </w:r>
            <w:proofErr w:type="spellEnd"/>
            <w:r w:rsidRPr="00F806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0612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49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80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528" w:rsidTr="00C66528">
        <w:tc>
          <w:tcPr>
            <w:tcW w:w="440" w:type="dxa"/>
            <w:vMerge/>
          </w:tcPr>
          <w:p w:rsidR="00C66528" w:rsidRDefault="00C66528" w:rsidP="00C66528"/>
        </w:tc>
        <w:tc>
          <w:tcPr>
            <w:tcW w:w="1795" w:type="dxa"/>
            <w:vMerge/>
          </w:tcPr>
          <w:p w:rsidR="00C66528" w:rsidRDefault="00C66528" w:rsidP="00C66528"/>
        </w:tc>
        <w:tc>
          <w:tcPr>
            <w:tcW w:w="2474" w:type="dxa"/>
          </w:tcPr>
          <w:p w:rsidR="00C66528" w:rsidRDefault="00C66528" w:rsidP="00C66528">
            <w:r w:rsidRPr="00F806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 услуг по учреждению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1 кв.</w:t>
            </w:r>
            <w:r w:rsidRPr="00F806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     </w:t>
            </w:r>
            <w:r w:rsidRPr="00F806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3584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733</w:t>
            </w:r>
          </w:p>
        </w:tc>
        <w:tc>
          <w:tcPr>
            <w:tcW w:w="1237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180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1330" w:type="dxa"/>
          </w:tcPr>
          <w:p w:rsidR="00C66528" w:rsidRPr="00C66528" w:rsidRDefault="00C66528" w:rsidP="00C6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12414" w:rsidRDefault="00A12414">
      <w:bookmarkStart w:id="0" w:name="_GoBack"/>
      <w:bookmarkEnd w:id="0"/>
    </w:p>
    <w:sectPr w:rsidR="00A12414" w:rsidSect="00C665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19"/>
    <w:rsid w:val="00961219"/>
    <w:rsid w:val="00A12414"/>
    <w:rsid w:val="00C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2025-05-07T13:53:00Z</dcterms:created>
  <dcterms:modified xsi:type="dcterms:W3CDTF">2025-05-07T13:53:00Z</dcterms:modified>
</cp:coreProperties>
</file>